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D71D86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71D86" w:rsidRDefault="00FC4895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71D86" w:rsidRDefault="00FC4895">
            <w:pPr>
              <w:spacing w:after="0" w:line="240" w:lineRule="auto"/>
            </w:pPr>
            <w:r>
              <w:t>10565</w:t>
            </w:r>
          </w:p>
        </w:tc>
      </w:tr>
      <w:tr w:rsidR="00D71D86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71D86" w:rsidRDefault="00FC489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71D86" w:rsidRDefault="00FC4895">
            <w:pPr>
              <w:spacing w:after="0" w:line="240" w:lineRule="auto"/>
            </w:pPr>
            <w:r>
              <w:t>OSNOVNA GLAZBENA ŠKOLA IVE TIJARDOVIĆA DELNICE</w:t>
            </w:r>
          </w:p>
        </w:tc>
      </w:tr>
      <w:tr w:rsidR="00D71D86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71D86" w:rsidRDefault="00FC489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71D86" w:rsidRDefault="00FC4895">
            <w:pPr>
              <w:spacing w:after="0" w:line="240" w:lineRule="auto"/>
            </w:pPr>
            <w:r>
              <w:t>31</w:t>
            </w:r>
          </w:p>
        </w:tc>
      </w:tr>
    </w:tbl>
    <w:p w:rsidR="00D71D86" w:rsidRDefault="00FC4895">
      <w:r>
        <w:br/>
      </w:r>
    </w:p>
    <w:p w:rsidR="00D71D86" w:rsidRDefault="00FC489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71D86" w:rsidRDefault="00FC4895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71D86" w:rsidRDefault="00FC4895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D71D86" w:rsidRDefault="00D71D86"/>
    <w:p w:rsidR="00D71D86" w:rsidRDefault="00FC489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71D86" w:rsidRDefault="00FC489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D8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D8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359.158,28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399.103,62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111,1</w:t>
            </w:r>
          </w:p>
        </w:tc>
      </w:tr>
      <w:tr w:rsidR="00D71D8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354.768,31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415.279,80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117,1</w:t>
            </w:r>
          </w:p>
        </w:tc>
      </w:tr>
      <w:tr w:rsidR="00D71D8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D71D8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16.176,18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71D8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71D8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3.418,00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12.116,77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354,5</w:t>
            </w:r>
          </w:p>
        </w:tc>
      </w:tr>
      <w:tr w:rsidR="00D71D8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D71D8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3.418,00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12.116,77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354,5</w:t>
            </w:r>
          </w:p>
        </w:tc>
      </w:tr>
      <w:tr w:rsidR="00D71D8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71D8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71D8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D71D8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71D8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D71D8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28.292,95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D71D86" w:rsidRDefault="00D71D86">
      <w:pPr>
        <w:spacing w:after="0"/>
      </w:pPr>
    </w:p>
    <w:p w:rsidR="00D71D86" w:rsidRDefault="00FC4895">
      <w:r>
        <w:t xml:space="preserve">Osnovna glazbena škola Ive Tijardovića Delnice radi sukladno sa Zakonom o odgoju i obrazovanju u osnovnoj i srednjoj školi ( N. N. broj 87/08,86/09,92/10,105/10,90/11,16/12, 86/12,126/12,94/13, 152/14,07/17,68/18,98/19,64/20,151/22 i  156/23) te Statutom škole. Škola obavlja djelatnost osnovnog glazbenog obrazovanja djece. Škola obavlja djelatnost u središtu ( Školska 25,Delnice) i u dva područna odjela; u </w:t>
      </w:r>
      <w:proofErr w:type="spellStart"/>
      <w:r>
        <w:t>Fužinama</w:t>
      </w:r>
      <w:proofErr w:type="spellEnd"/>
      <w:r>
        <w:t xml:space="preserve"> ( u prostorijama Osnovne </w:t>
      </w:r>
      <w:r>
        <w:lastRenderedPageBreak/>
        <w:t xml:space="preserve">škole Ivanke </w:t>
      </w:r>
      <w:proofErr w:type="spellStart"/>
      <w:r>
        <w:t>Trohar</w:t>
      </w:r>
      <w:proofErr w:type="spellEnd"/>
      <w:r>
        <w:t xml:space="preserve">, Breg 124a, </w:t>
      </w:r>
      <w:proofErr w:type="spellStart"/>
      <w:r>
        <w:t>Fužine</w:t>
      </w:r>
      <w:proofErr w:type="spellEnd"/>
      <w:r>
        <w:t>) i u Vrbovskom  ( u prostorijama Osnovne škole Ivana Gorana Kovačića, Ul. kralja Tomislava 18, Vrbovsko).          </w:t>
      </w:r>
    </w:p>
    <w:p w:rsidR="00D71D86" w:rsidRDefault="00FC4895">
      <w:r>
        <w:t>Financijski izvještaj za razdoblje 01.01.-31.12.2025.sastavljen je nakon što su proknjižene sve poslovne promjene, događaji i transakcije do 31.12.2025.godine, nakon što su knjiženja obavljena pravilno i ažurno temeljem vjerodostojne knjigovodstvene dokumentacije prema propisanom računskom planu i u skladu s financijskim planom odobrenim od nadležnih tijela. Izvještaj je sastavljen i predan se prema odredbama Pravilnika o financijskom izvještavanju u proračunskom računovodstvu ( N.N. broj 37/2022 i 52/25 ) u zakonom određenim rokovima što znači do 02.02.2026.godine.</w:t>
      </w:r>
    </w:p>
    <w:p w:rsidR="00D71D86" w:rsidRDefault="00FC4895">
      <w:r>
        <w:t>Za sastavljanje financijskih izvještaja korišteni su obrasci koji su preuzeti sa stranica Ministarstva financija gdje se izvještaji i unose . </w:t>
      </w:r>
    </w:p>
    <w:p w:rsidR="00D71D86" w:rsidRDefault="00FC4895">
      <w:r>
        <w:t xml:space="preserve">Osoba odgovorna za sastavljanje financijskih izvještaja je voditeljica računovodstva      Dijana </w:t>
      </w:r>
      <w:proofErr w:type="spellStart"/>
      <w:r>
        <w:t>Mihelčić</w:t>
      </w:r>
      <w:proofErr w:type="spellEnd"/>
      <w:r>
        <w:t xml:space="preserve"> </w:t>
      </w:r>
      <w:proofErr w:type="spellStart"/>
      <w:r>
        <w:t>Muhvić</w:t>
      </w:r>
      <w:proofErr w:type="spellEnd"/>
      <w:r>
        <w:t xml:space="preserve">, a odgovorna osoba za predaju financijskih izvještaja jest ravnateljica Suzana Valković </w:t>
      </w:r>
      <w:proofErr w:type="spellStart"/>
      <w:r>
        <w:t>Brašnić</w:t>
      </w:r>
      <w:proofErr w:type="spellEnd"/>
      <w:r>
        <w:t xml:space="preserve">  .</w:t>
      </w:r>
    </w:p>
    <w:p w:rsidR="00D71D86" w:rsidRDefault="00FC4895">
      <w:r>
        <w:t>Bilješke su napravljene uz slijedeće obrasce:</w:t>
      </w:r>
    </w:p>
    <w:p w:rsidR="00D71D86" w:rsidRDefault="00FC4895">
      <w:r>
        <w:t>- Bilješke uz obrazac BIL,</w:t>
      </w:r>
    </w:p>
    <w:p w:rsidR="00D71D86" w:rsidRDefault="00FC4895">
      <w:r>
        <w:t>-Bilješke uz obrazac PR-RAS,</w:t>
      </w:r>
    </w:p>
    <w:p w:rsidR="00D71D86" w:rsidRDefault="00FC4895">
      <w:r>
        <w:t>-Bilješke uz obrazac OBVEZE,</w:t>
      </w:r>
    </w:p>
    <w:p w:rsidR="00D71D86" w:rsidRDefault="00FC4895">
      <w:r>
        <w:t>-Bilješke uz obrazac P-VRIO,</w:t>
      </w:r>
    </w:p>
    <w:p w:rsidR="00D71D86" w:rsidRDefault="00FC4895">
      <w:r>
        <w:t>-Bilješke uz obrazac RAS-FUNKCIJSKI.</w:t>
      </w:r>
    </w:p>
    <w:p w:rsidR="00D71D86" w:rsidRDefault="00FC4895">
      <w:r>
        <w:t> </w:t>
      </w:r>
    </w:p>
    <w:p w:rsidR="00D71D86" w:rsidRDefault="00FC4895">
      <w:r>
        <w:t> </w:t>
      </w:r>
    </w:p>
    <w:p w:rsidR="00D71D86" w:rsidRDefault="00FC4895">
      <w:r>
        <w:br/>
      </w:r>
    </w:p>
    <w:p w:rsidR="00D71D86" w:rsidRDefault="00FC489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D8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D8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322.975,50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353.752,03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109,5</w:t>
            </w:r>
          </w:p>
        </w:tc>
      </w:tr>
    </w:tbl>
    <w:p w:rsidR="00D71D86" w:rsidRDefault="00D71D86">
      <w:pPr>
        <w:spacing w:after="0"/>
      </w:pPr>
    </w:p>
    <w:p w:rsidR="00D71D86" w:rsidRDefault="00FC4895">
      <w:r>
        <w:t>MZOM je za plaće, put na posao i ostale troškove što se tiče materijalnih prava za zaposlenike isplatio Školi u 2025.godini 350.932,03 eura. Grad Delnice u 2025.godini dao je pomoć Školi u iznosu od  2.820,00 eura.</w:t>
      </w:r>
    </w:p>
    <w:p w:rsidR="00D71D86" w:rsidRDefault="00D71D86"/>
    <w:p w:rsidR="00D71D86" w:rsidRDefault="00FC4895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D8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D8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5.151,22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1030,2</w:t>
            </w:r>
          </w:p>
        </w:tc>
      </w:tr>
    </w:tbl>
    <w:p w:rsidR="00D71D86" w:rsidRDefault="00D71D86">
      <w:pPr>
        <w:spacing w:after="0"/>
      </w:pPr>
    </w:p>
    <w:p w:rsidR="00D71D86" w:rsidRDefault="00FC4895">
      <w:r>
        <w:t xml:space="preserve">Škola je 2024.godine dobila od privatne osobe </w:t>
      </w:r>
      <w:proofErr w:type="spellStart"/>
      <w:r>
        <w:t>clavinovu</w:t>
      </w:r>
      <w:proofErr w:type="spellEnd"/>
      <w:r>
        <w:t xml:space="preserve"> koju je osoba imala u svom kućanstvu i više joj nije trebala, procijenjene vrijednosti od 500,00eura.Clavinova se koristi za nastavu solfeggija.</w:t>
      </w:r>
    </w:p>
    <w:p w:rsidR="00D71D86" w:rsidRDefault="00FC4895">
      <w:r>
        <w:t xml:space="preserve">Škola je u 2025.godini dobila od Zaklade </w:t>
      </w:r>
      <w:proofErr w:type="spellStart"/>
      <w:r>
        <w:t>Janet</w:t>
      </w:r>
      <w:proofErr w:type="spellEnd"/>
      <w:r>
        <w:t xml:space="preserve"> </w:t>
      </w:r>
      <w:proofErr w:type="spellStart"/>
      <w:r>
        <w:t>Majnarich</w:t>
      </w:r>
      <w:proofErr w:type="spellEnd"/>
      <w:r>
        <w:t xml:space="preserve"> harmoniku, flautu i timpane u vrijednosti 5.151,22 eura.</w:t>
      </w:r>
    </w:p>
    <w:p w:rsidR="00D71D86" w:rsidRDefault="00D71D86"/>
    <w:p w:rsidR="00D71D86" w:rsidRDefault="00FC489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D8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D8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11.580,26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145,3</w:t>
            </w:r>
          </w:p>
        </w:tc>
      </w:tr>
    </w:tbl>
    <w:p w:rsidR="00D71D86" w:rsidRDefault="00D71D86">
      <w:pPr>
        <w:spacing w:after="0"/>
      </w:pPr>
    </w:p>
    <w:p w:rsidR="00D71D86" w:rsidRDefault="00FC4895">
      <w:r>
        <w:t>U 2024.godini prihodi od Osnivača tj.</w:t>
      </w:r>
      <w:r w:rsidR="00697DE9">
        <w:t xml:space="preserve"> </w:t>
      </w:r>
      <w:r>
        <w:t>Primorsko-goranske županije iznosili su  11.580,26 eura, od toga 10.780,26 eura za rad škole i za program školskog kurikuluma 800,00 eura. </w:t>
      </w:r>
    </w:p>
    <w:p w:rsidR="00D71D86" w:rsidRDefault="00FC4895">
      <w:r>
        <w:t>U 2025.godini prihodi od Osnivača tj.</w:t>
      </w:r>
      <w:r w:rsidR="00697DE9">
        <w:t xml:space="preserve"> </w:t>
      </w:r>
      <w:r>
        <w:t>Primorsko-goranske županije iznosili su  16.825,26 eura, od toga 11.800,00 eura za rad škole, za program školskog kurikuluma 800,00 eura i 4.225,00 eura za video nadzor.</w:t>
      </w:r>
    </w:p>
    <w:p w:rsidR="00D71D86" w:rsidRDefault="00D71D86"/>
    <w:p w:rsidR="00D71D86" w:rsidRDefault="00FC4895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D8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D8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3.207,01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5.004,57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156,1</w:t>
            </w:r>
          </w:p>
        </w:tc>
      </w:tr>
    </w:tbl>
    <w:p w:rsidR="00D71D86" w:rsidRDefault="00D71D86">
      <w:pPr>
        <w:spacing w:after="0"/>
      </w:pPr>
    </w:p>
    <w:p w:rsidR="00D71D86" w:rsidRDefault="00FC4895">
      <w:r>
        <w:t>U 2025.godini bilo je potrebe za zaduživanjem djelatnika za prekovremeni rad što nije bio slučaj u 2024.godini.</w:t>
      </w:r>
    </w:p>
    <w:p w:rsidR="00D71D86" w:rsidRDefault="00D71D86"/>
    <w:p w:rsidR="00D71D86" w:rsidRDefault="00FC4895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D8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D8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4.406,88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6.398,05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145,2</w:t>
            </w:r>
          </w:p>
        </w:tc>
      </w:tr>
    </w:tbl>
    <w:p w:rsidR="00D71D86" w:rsidRDefault="00D71D86">
      <w:pPr>
        <w:spacing w:after="0"/>
      </w:pPr>
    </w:p>
    <w:p w:rsidR="00D71D86" w:rsidRDefault="00FC4895">
      <w:r>
        <w:t>U 2025.godini bilo je potrebe za više uredskog materijala nego u godini prije a i cijene uredskog materijala su narasle.</w:t>
      </w:r>
    </w:p>
    <w:p w:rsidR="00D71D86" w:rsidRDefault="00D71D86"/>
    <w:p w:rsidR="00D71D86" w:rsidRDefault="00FC4895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D8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D8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1.980,85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3.020,68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152,5</w:t>
            </w:r>
          </w:p>
        </w:tc>
      </w:tr>
    </w:tbl>
    <w:p w:rsidR="00D71D86" w:rsidRDefault="00D71D86">
      <w:pPr>
        <w:spacing w:after="0"/>
      </w:pPr>
    </w:p>
    <w:p w:rsidR="00D71D86" w:rsidRDefault="00FC4895">
      <w:r>
        <w:t>U 2025.godini bila je veća potreba za ostale nespomenute rashode nego u ovoj 2024.godini,a također i cijene su se uvećale u 2025.godini.</w:t>
      </w:r>
    </w:p>
    <w:p w:rsidR="00D71D86" w:rsidRDefault="00D71D86"/>
    <w:p w:rsidR="00D71D86" w:rsidRDefault="00FC4895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D8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D8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292,59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384,86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131,5</w:t>
            </w:r>
          </w:p>
        </w:tc>
      </w:tr>
    </w:tbl>
    <w:p w:rsidR="00D71D86" w:rsidRDefault="00D71D86">
      <w:pPr>
        <w:spacing w:after="0"/>
      </w:pPr>
    </w:p>
    <w:p w:rsidR="00D71D86" w:rsidRDefault="00FC4895">
      <w:r>
        <w:t>U 2025.godini cijene bankarskih usluga su se uvećale naspram 2024.godine.</w:t>
      </w:r>
    </w:p>
    <w:p w:rsidR="00D71D86" w:rsidRDefault="00D71D86"/>
    <w:p w:rsidR="00D71D86" w:rsidRDefault="00FC4895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D8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D8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3.418,00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12.116,77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354,5</w:t>
            </w:r>
          </w:p>
        </w:tc>
      </w:tr>
    </w:tbl>
    <w:p w:rsidR="00D71D86" w:rsidRDefault="00D71D86">
      <w:pPr>
        <w:spacing w:after="0"/>
      </w:pPr>
    </w:p>
    <w:p w:rsidR="00D71D86" w:rsidRDefault="00FC4895">
      <w:r>
        <w:t xml:space="preserve">U 2025.godini Škola je kupila opremu u vrijednosti 6.965,55 eura i dobila donaciju iz Zaklade </w:t>
      </w:r>
      <w:proofErr w:type="spellStart"/>
      <w:r>
        <w:t>Janet</w:t>
      </w:r>
      <w:proofErr w:type="spellEnd"/>
      <w:r>
        <w:t xml:space="preserve"> </w:t>
      </w:r>
      <w:proofErr w:type="spellStart"/>
      <w:r>
        <w:t>Majnarich</w:t>
      </w:r>
      <w:proofErr w:type="spellEnd"/>
      <w:r>
        <w:t xml:space="preserve"> u vrijednosti 5.151,22 eura te je zato znatna razlika prema 2024.godini.</w:t>
      </w:r>
    </w:p>
    <w:p w:rsidR="00D71D86" w:rsidRDefault="00D71D86"/>
    <w:p w:rsidR="00D71D86" w:rsidRDefault="00FC4895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D8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D8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D71D8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27.317,41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71D86" w:rsidRDefault="00D71D86">
      <w:pPr>
        <w:spacing w:after="0"/>
      </w:pPr>
    </w:p>
    <w:p w:rsidR="00D71D86" w:rsidRDefault="00FC4895">
      <w:r>
        <w:t>Škola ima manjak prihoda zbog Zakona o proračunu (NN 144/21) i Pravilniku o financijskom izvještavanju u proračunskom računovodstvu (NN 37/22 i 52/25). Prikazana je plaća za 12.mjesec 2025.godine koja je bila isplaćena 09.01.2026.godine i računi koji su došli nakon 31.12.2025.godine s datumom 31.12.2025.godine.</w:t>
      </w:r>
    </w:p>
    <w:p w:rsidR="00D71D86" w:rsidRDefault="00FC4895">
      <w:r>
        <w:t>Ovaj iznos je istovjetan s iznosom u BILANCI na poziciji 922.</w:t>
      </w:r>
    </w:p>
    <w:p w:rsidR="00D71D86" w:rsidRDefault="00D71D86"/>
    <w:p w:rsidR="00D71D86" w:rsidRDefault="00FC4895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D8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D8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odljevi s novčanih računa i blagajni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26.821,48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28.691,95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107,0</w:t>
            </w:r>
          </w:p>
        </w:tc>
      </w:tr>
    </w:tbl>
    <w:p w:rsidR="00D71D86" w:rsidRDefault="00D71D86">
      <w:pPr>
        <w:spacing w:after="0"/>
      </w:pPr>
    </w:p>
    <w:p w:rsidR="00D71D86" w:rsidRDefault="00FC4895">
      <w:r>
        <w:t>Na dan 31.12.2024.godine na IBAN-u Škole bilo je ukupno 1.220,83 eura, a s 31.12.2025. godine ukupno 217,85 eura.</w:t>
      </w:r>
    </w:p>
    <w:p w:rsidR="00D71D86" w:rsidRDefault="00D71D86"/>
    <w:p w:rsidR="00D71D86" w:rsidRDefault="00FC4895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D8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D8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Autorski honorari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3.030,71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1.855,61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61,2</w:t>
            </w:r>
          </w:p>
        </w:tc>
      </w:tr>
    </w:tbl>
    <w:p w:rsidR="00D71D86" w:rsidRDefault="00D71D86">
      <w:pPr>
        <w:spacing w:after="0"/>
      </w:pPr>
    </w:p>
    <w:p w:rsidR="00D71D86" w:rsidRDefault="00FC4895">
      <w:r>
        <w:t>U 2025.godini nije bilo potrebe za ugovaranjem autorskih honorara kao u godini ranije.</w:t>
      </w:r>
    </w:p>
    <w:p w:rsidR="00D71D86" w:rsidRDefault="00D71D86"/>
    <w:p w:rsidR="00D71D86" w:rsidRDefault="00FC4895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D71D86" w:rsidRDefault="00FC4895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D8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D8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50.282,13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51.823,88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103,1</w:t>
            </w:r>
          </w:p>
        </w:tc>
      </w:tr>
    </w:tbl>
    <w:p w:rsidR="00D71D86" w:rsidRDefault="00D71D86">
      <w:pPr>
        <w:spacing w:after="0"/>
      </w:pPr>
    </w:p>
    <w:p w:rsidR="00D71D86" w:rsidRDefault="00FC4895">
      <w:r>
        <w:t xml:space="preserve">Škola je kupila dvije bijele ploče s crtovljem za učionice </w:t>
      </w:r>
      <w:proofErr w:type="spellStart"/>
      <w:r>
        <w:t>solfeggia</w:t>
      </w:r>
      <w:proofErr w:type="spellEnd"/>
      <w:r>
        <w:t>.</w:t>
      </w:r>
      <w:r w:rsidR="00697DE9">
        <w:t xml:space="preserve"> </w:t>
      </w:r>
      <w:r>
        <w:t>Također su kupljene stolice za učitelje,</w:t>
      </w:r>
      <w:r w:rsidR="00697DE9">
        <w:t xml:space="preserve"> </w:t>
      </w:r>
      <w:r>
        <w:t xml:space="preserve">ravnateljicu i voditeljicu računovodstva kao i namještaj za učionicu </w:t>
      </w:r>
      <w:proofErr w:type="spellStart"/>
      <w:r>
        <w:t>solfeggia</w:t>
      </w:r>
      <w:proofErr w:type="spellEnd"/>
      <w:r>
        <w:t xml:space="preserve"> i ured ravnateljice.</w:t>
      </w:r>
    </w:p>
    <w:p w:rsidR="00D71D86" w:rsidRDefault="00D71D86"/>
    <w:p w:rsidR="00D71D86" w:rsidRDefault="00FC4895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D8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D8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4.346,11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3588,6</w:t>
            </w:r>
          </w:p>
        </w:tc>
      </w:tr>
    </w:tbl>
    <w:p w:rsidR="00D71D86" w:rsidRDefault="00D71D86">
      <w:pPr>
        <w:spacing w:after="0"/>
      </w:pPr>
    </w:p>
    <w:p w:rsidR="00D71D86" w:rsidRDefault="00FC4895">
      <w:r>
        <w:t>Primorsko-goranska županija kupila je video nadzor za Školu u vrijednosti od 4.225,00 eura.</w:t>
      </w:r>
    </w:p>
    <w:p w:rsidR="00D71D86" w:rsidRDefault="00D71D86"/>
    <w:p w:rsidR="00D71D86" w:rsidRDefault="00FC4895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D8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D8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60.930,36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67.280,38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</w:t>
            </w:r>
          </w:p>
        </w:tc>
      </w:tr>
    </w:tbl>
    <w:p w:rsidR="00D71D86" w:rsidRDefault="00D71D86">
      <w:pPr>
        <w:spacing w:after="0"/>
      </w:pPr>
    </w:p>
    <w:p w:rsidR="00D71D86" w:rsidRDefault="00FC4895">
      <w:r>
        <w:t xml:space="preserve">Škola je dobila donaciju od zaklade </w:t>
      </w:r>
      <w:proofErr w:type="spellStart"/>
      <w:r>
        <w:t>Janet</w:t>
      </w:r>
      <w:proofErr w:type="spellEnd"/>
      <w:r>
        <w:t xml:space="preserve"> </w:t>
      </w:r>
      <w:proofErr w:type="spellStart"/>
      <w:r>
        <w:t>Majnarich</w:t>
      </w:r>
      <w:proofErr w:type="spellEnd"/>
      <w:r>
        <w:t xml:space="preserve"> u instrumentima ukupne vrijednosti 5.151,22 eura:</w:t>
      </w:r>
    </w:p>
    <w:p w:rsidR="00D71D86" w:rsidRDefault="00FC4895">
      <w:r>
        <w:t>-     harmoniku u vrijednosti 1.289,94 eura,</w:t>
      </w:r>
    </w:p>
    <w:p w:rsidR="00D71D86" w:rsidRDefault="00FC4895">
      <w:r>
        <w:t>-     flautu u vrijednosti 761,28 eura,</w:t>
      </w:r>
    </w:p>
    <w:p w:rsidR="00D71D86" w:rsidRDefault="00FC4895">
      <w:r>
        <w:t>-    timpane u vrijednosti 3.100,00 eura.</w:t>
      </w:r>
    </w:p>
    <w:p w:rsidR="00D71D86" w:rsidRDefault="00FC4895">
      <w:r>
        <w:t>Vlastitim sredstava (prihodi po posebnim namjenama) Škola je kupila 3 trube.</w:t>
      </w:r>
    </w:p>
    <w:p w:rsidR="00D71D86" w:rsidRDefault="00FC4895">
      <w:r>
        <w:t> </w:t>
      </w:r>
    </w:p>
    <w:p w:rsidR="00D71D86" w:rsidRDefault="00FC4895">
      <w:r>
        <w:t> </w:t>
      </w:r>
    </w:p>
    <w:p w:rsidR="00D71D86" w:rsidRDefault="00D71D86"/>
    <w:p w:rsidR="00D71D86" w:rsidRDefault="00FC4895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D8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D8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(šifre 1111 do 1114)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1.220,83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17,8</w:t>
            </w:r>
          </w:p>
        </w:tc>
      </w:tr>
    </w:tbl>
    <w:p w:rsidR="00D71D86" w:rsidRDefault="00D71D86">
      <w:pPr>
        <w:spacing w:after="0"/>
      </w:pPr>
    </w:p>
    <w:p w:rsidR="00D71D86" w:rsidRDefault="00FC4895">
      <w:r>
        <w:t>Dana 31.12.2024.godine na IBAN-u Škole bio je iznos od 1.220,83 eura a 31.12.2025.godine 217,85 eura.</w:t>
      </w:r>
    </w:p>
    <w:p w:rsidR="00D71D86" w:rsidRDefault="00D71D86"/>
    <w:p w:rsidR="00D71D86" w:rsidRDefault="00FC4895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D8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D8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27.393,70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71D86" w:rsidRDefault="00D71D86">
      <w:pPr>
        <w:spacing w:after="0"/>
      </w:pPr>
    </w:p>
    <w:p w:rsidR="00D71D86" w:rsidRDefault="00FC4895">
      <w:r>
        <w:t>Ovo su potraživanja za plaće i put na posao za 12/2025 od MZOM.</w:t>
      </w:r>
    </w:p>
    <w:p w:rsidR="00D71D86" w:rsidRDefault="00D71D86"/>
    <w:p w:rsidR="00D71D86" w:rsidRDefault="00FC4895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D8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D8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71D86" w:rsidRDefault="00D71D86">
      <w:pPr>
        <w:spacing w:after="0"/>
      </w:pPr>
    </w:p>
    <w:p w:rsidR="00D71D86" w:rsidRDefault="00FC4895">
      <w:r>
        <w:t>6 roditelja nije platilo participaciju za 12.mjesec 2025.godine. Većina je platila u 01.mjesecu 2026.godine.</w:t>
      </w:r>
    </w:p>
    <w:p w:rsidR="00D71D86" w:rsidRDefault="00D71D86"/>
    <w:p w:rsidR="00D71D86" w:rsidRDefault="00FC4895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D8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D8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3.418,00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27.317,41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799,2</w:t>
            </w:r>
          </w:p>
        </w:tc>
      </w:tr>
    </w:tbl>
    <w:p w:rsidR="00D71D86" w:rsidRDefault="00D71D86">
      <w:pPr>
        <w:spacing w:after="0"/>
      </w:pPr>
    </w:p>
    <w:p w:rsidR="00D71D86" w:rsidRDefault="00FC4895">
      <w:r>
        <w:t>Škola ima manjak prihoda zbog Zakona o proračunu (NN 144/21) i Pravilniku o financijskom izvještavanju u proračunskom računovodstvu (NN 37/22 i 52/25). Prikazana je plaća za 12.mjesec 2025.godine koja je bila isplaćena 09.01.2026.godine i računi koji su došli nakon 31.12.2025.godine s datumom 31.12.2025.godine.</w:t>
      </w:r>
    </w:p>
    <w:p w:rsidR="00D71D86" w:rsidRDefault="00FC4895">
      <w:r>
        <w:t>Ovaj iznos je istovjetan iznosu u obrascu PR-RAS Y006.</w:t>
      </w:r>
    </w:p>
    <w:p w:rsidR="00D71D86" w:rsidRDefault="00FC4895">
      <w:r>
        <w:t> </w:t>
      </w:r>
    </w:p>
    <w:p w:rsidR="00D71D86" w:rsidRDefault="00D71D86"/>
    <w:p w:rsidR="00D71D86" w:rsidRDefault="00FC4895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D71D86" w:rsidRDefault="00FC4895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D8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D8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358.186,31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427.396,57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119,3</w:t>
            </w:r>
          </w:p>
        </w:tc>
      </w:tr>
    </w:tbl>
    <w:p w:rsidR="00D71D86" w:rsidRDefault="00D71D86">
      <w:pPr>
        <w:spacing w:after="0"/>
      </w:pPr>
    </w:p>
    <w:p w:rsidR="00D71D86" w:rsidRDefault="00FC4895">
      <w:r>
        <w:lastRenderedPageBreak/>
        <w:t>    Šifra 09,091 i 0912- isti je kao  šifra Y345 u PR-RAS- Ukupni rashodi  za 2024.godinu bili su u iznosu od 358.186,31 eura a za ovu 2025. godinu u iznosu od 427.396,57 eura.</w:t>
      </w:r>
    </w:p>
    <w:p w:rsidR="00D71D86" w:rsidRDefault="00D71D86"/>
    <w:p w:rsidR="00D71D86" w:rsidRDefault="00FC4895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D71D86" w:rsidRDefault="00FC4895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71D8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D8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D71D8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10.949,44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71D86" w:rsidRDefault="00D71D86">
      <w:pPr>
        <w:spacing w:after="0"/>
      </w:pPr>
    </w:p>
    <w:p w:rsidR="00D71D86" w:rsidRDefault="00FC4895">
      <w:r>
        <w:t>Izračun amortizacije za 2025.godinu .</w:t>
      </w:r>
    </w:p>
    <w:p w:rsidR="00D71D86" w:rsidRDefault="00D71D86"/>
    <w:p w:rsidR="00D71D86" w:rsidRDefault="00FC489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D71D86" w:rsidRDefault="00FC4895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71D8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D8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D71D8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27.535,26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71D86" w:rsidRDefault="00D71D86">
      <w:pPr>
        <w:spacing w:after="0"/>
      </w:pPr>
    </w:p>
    <w:p w:rsidR="00D71D86" w:rsidRDefault="00FC4895">
      <w:r>
        <w:t>Ukupne obveze na kraju izvještajnog razdoblja su 27.535,26 eura,</w:t>
      </w:r>
      <w:r w:rsidR="00E32F0F">
        <w:t xml:space="preserve"> </w:t>
      </w:r>
      <w:bookmarkStart w:id="0" w:name="_GoBack"/>
      <w:bookmarkEnd w:id="0"/>
      <w:r>
        <w:t>kao i na šifra 2 i 23 obrasca BILANCA.</w:t>
      </w:r>
    </w:p>
    <w:p w:rsidR="00D71D86" w:rsidRDefault="00FC4895">
      <w:r>
        <w:t>Od toga su  obveze za zaposlene 27.393,70 eura :</w:t>
      </w:r>
    </w:p>
    <w:p w:rsidR="00D71D86" w:rsidRDefault="00FC4895">
      <w:r>
        <w:t>- 25.117,94 eura  je iznos za plaće 12/2025.godinu, </w:t>
      </w:r>
    </w:p>
    <w:p w:rsidR="00D71D86" w:rsidRDefault="00FC4895">
      <w:r>
        <w:t>-  2.275,76 eura put na posao za 12/2025.godine (u materijalnim rashodima)</w:t>
      </w:r>
    </w:p>
    <w:p w:rsidR="00D71D86" w:rsidRDefault="00FC4895">
      <w:r>
        <w:t>Plaća i  put na posao i s posla isplaćeni su 09.01.2026.godine.</w:t>
      </w:r>
    </w:p>
    <w:p w:rsidR="00D71D86" w:rsidRDefault="00FC4895">
      <w:r>
        <w:t>Obveze za materijalne rashode 98,85  eura  (bez gore navedenih troškova put na posao):</w:t>
      </w:r>
    </w:p>
    <w:p w:rsidR="00D71D86" w:rsidRDefault="00FC4895">
      <w:r>
        <w:t>-     52,82 eura na usluge telefona i poštarine</w:t>
      </w:r>
    </w:p>
    <w:p w:rsidR="00D71D86" w:rsidRDefault="00FC4895">
      <w:r>
        <w:t>-    15,48 eura na komunalne usluge</w:t>
      </w:r>
    </w:p>
    <w:p w:rsidR="00D71D86" w:rsidRDefault="00FC4895">
      <w:r>
        <w:t>-      1,66 eura za računalne usluge</w:t>
      </w:r>
    </w:p>
    <w:p w:rsidR="00D71D86" w:rsidRDefault="00FC4895">
      <w:r>
        <w:t>-    28,89 eura na ostale usluge.</w:t>
      </w:r>
    </w:p>
    <w:p w:rsidR="00D71D86" w:rsidRDefault="00FC4895">
      <w:r>
        <w:t>Obveze za financijske rashode 42,71 euro:</w:t>
      </w:r>
    </w:p>
    <w:p w:rsidR="00D71D86" w:rsidRDefault="00FC4895">
      <w:r>
        <w:t>-     42,71 eura za obveze za bankarske usluge i usluge platnog prometa</w:t>
      </w:r>
    </w:p>
    <w:p w:rsidR="00D71D86" w:rsidRDefault="00FC4895">
      <w:r>
        <w:t> </w:t>
      </w:r>
    </w:p>
    <w:p w:rsidR="00D71D86" w:rsidRDefault="00D71D86"/>
    <w:p w:rsidR="00D71D86" w:rsidRDefault="00FC4895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71D8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1D8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D71D8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1D86" w:rsidRDefault="00FC489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71D86" w:rsidRDefault="00D71D86">
      <w:pPr>
        <w:spacing w:after="0"/>
      </w:pPr>
    </w:p>
    <w:p w:rsidR="00D71D86" w:rsidRDefault="00FC4895">
      <w:r>
        <w:t>Osnovna glazbena škola Ive Tijardovića Delnice nema dospjelih obveza na kraju izvještajnog razdoblja ali ima nedospjele obveze u iznosu od 27.535,26 eura.</w:t>
      </w:r>
    </w:p>
    <w:p w:rsidR="00697DE9" w:rsidRDefault="00697DE9"/>
    <w:p w:rsidR="00697DE9" w:rsidRDefault="00697DE9" w:rsidP="00697DE9">
      <w:r>
        <w:t xml:space="preserve">        Voditeljica računovodstva:                                                          Ravnateljica:</w:t>
      </w:r>
    </w:p>
    <w:p w:rsidR="00697DE9" w:rsidRDefault="00697DE9" w:rsidP="00697DE9"/>
    <w:p w:rsidR="00697DE9" w:rsidRDefault="00697DE9" w:rsidP="00697DE9">
      <w:r>
        <w:t xml:space="preserve">       _______________________                                        ____________________________</w:t>
      </w:r>
    </w:p>
    <w:p w:rsidR="00697DE9" w:rsidRDefault="00697DE9" w:rsidP="00697DE9">
      <w:r>
        <w:t xml:space="preserve">         Dijana </w:t>
      </w:r>
      <w:proofErr w:type="spellStart"/>
      <w:r>
        <w:t>Mihelčić</w:t>
      </w:r>
      <w:proofErr w:type="spellEnd"/>
      <w:r>
        <w:t xml:space="preserve"> </w:t>
      </w:r>
      <w:proofErr w:type="spellStart"/>
      <w:r>
        <w:t>Muhvić</w:t>
      </w:r>
      <w:proofErr w:type="spellEnd"/>
      <w:r>
        <w:t xml:space="preserve">                                                 Suzana Valković </w:t>
      </w:r>
      <w:proofErr w:type="spellStart"/>
      <w:r>
        <w:t>Brašnić,prof</w:t>
      </w:r>
      <w:proofErr w:type="spellEnd"/>
      <w:r>
        <w:t>.</w:t>
      </w:r>
    </w:p>
    <w:p w:rsidR="00D71D86" w:rsidRDefault="00D71D86"/>
    <w:sectPr w:rsidR="00D71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D86"/>
    <w:rsid w:val="00697DE9"/>
    <w:rsid w:val="00D71D86"/>
    <w:rsid w:val="00E32F0F"/>
    <w:rsid w:val="00FC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D8E9"/>
  <w15:docId w15:val="{46C449BA-63EE-408F-ACD9-DB096D66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Dijana MM</cp:lastModifiedBy>
  <cp:revision>4</cp:revision>
  <dcterms:created xsi:type="dcterms:W3CDTF">2026-01-27T12:12:00Z</dcterms:created>
  <dcterms:modified xsi:type="dcterms:W3CDTF">2026-01-27T13:21:00Z</dcterms:modified>
</cp:coreProperties>
</file>